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Moorabool</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Moorabool</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Central Highlands</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Moorabool</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Bacchus Marsh, Ballan, Ballan surrounds, Bungaree/Gordon, Darley and surrounds, Lal Lal and surrounds</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Moorabool</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439</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452</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49.8</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50.2</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87.1</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47.1</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42.2</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97.9</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29.8</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97.1</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431</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98.4</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96.2</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95.8</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91.6</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419</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401</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356</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419</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404</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356</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419</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404</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355</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419</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400</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356</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419</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401</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356</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419</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402</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355</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419</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401</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356</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Moorabool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Bacchus Marsh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Ballan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Bungaree/Gordon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Darley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Lal Lal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Moorabool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Bacchus Marsh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Ballan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Bungaree/Gordon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Darley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Lal Lal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Moorabool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Bacchus Marsh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Ballan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Bungaree/Gordon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Darley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Lal Lal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Moorabool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Bacchus Marsh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Ballan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Bungaree/Gordon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Darley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Lal Lal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Moorabool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Bacchus Marsh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Ballan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Bungaree/Gordon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Darley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Lal Lal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Moorabool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Bacchus Marsh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Ballan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Bungaree/Gordon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Darley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Lal Lal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Moorabool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Bacchus Marsh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Ballan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Bungaree/Gordon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Darley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Lal Lal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Moorabool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Bacchus Marsh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Ballan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Bungaree/Gordon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Darley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Lal Lal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Moorabool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Bacchus Marsh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Ballan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Bungaree/Gordon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Darley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Lal Lal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