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Melton</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Melton</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Melton</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Brookfield, Burnside, Caroline Springs, Diggers Rest, Eynesbury, Hillside, Kurunjang, Melton, Melton Rural North East, Melton South, Melton West, Taylors Hill</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Melton</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36.7</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93.9</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91.0</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2,408</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2,115</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2,407</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2,115</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2,703</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2,395</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2,111</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2,407</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2,115</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2,712</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2,115</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Brookfield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Burnside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Caroline Springs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Diggers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Eynesbury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Hillside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Kurunjang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Rural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Brookfield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Burnside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Caroline Springs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Diggers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Eynesbury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Hillside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Kurunjang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Rural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Brookfield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Burnside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Caroline Springs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Diggers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Eynesbury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Hillside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Kurunjang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Rural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Brookfield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Burnside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Caroline Springs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Diggers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Eynesbury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Hillside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Kurunjang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Rural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Brookfield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Burnside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Caroline Springs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Diggers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Eynesbury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Hillside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Kurunjang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Rural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Melton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Brookfield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Burnside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Caroline Springs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Diggers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Eynesbury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Hillside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Kurunjang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Rural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Taylors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Brookfield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Burnside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Caroline Springs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Diggers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Eynesbury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Hillside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Kurunjang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Rural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Taylors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Brookfield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Burnside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Caroline Springs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Diggers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Eynesbury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Hillside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Kurunjang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Rural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Taylors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Brookfield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Burnside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Caroline Springs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Diggers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Eynesbury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Hillside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Kurunjang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Rural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Melton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Taylors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