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Indigo</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Indigo</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Ovens-Murray</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Indigo</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Beechworth/Wooragee/Stanley, Chiltern/Barnawartha/Indigo Valley, Rutherglen/Norong, Wahgunyah, Wodonga South East, Yackandandah</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Indigo</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Wahgunyah</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50.5</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49.5</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90.6</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33.1</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99.5</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Beechworth/Wooragee/Stanley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Chiltern/Barnawartha/Indigo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Rutherglen/Norong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Wodonga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Yackandandah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Beechworth/Wooragee/Stanley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Chiltern/Barnawartha/Indigo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Rutherglen/Norong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Wodonga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Yackandandah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Beechworth/Wooragee/Stanley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Chiltern/Barnawartha/Indigo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Rutherglen/Norong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Wodonga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Yackandandah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Beechworth/Wooragee/Stanley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Chiltern/Barnawartha/Indigo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Rutherglen/Norong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Wodonga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Yackandandah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Beechworth/Wooragee/Stanley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Chiltern/Barnawartha/Indigo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Rutherglen/Norong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Wodonga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Yackandandah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Beechworth/Wooragee/Stanley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Chiltern/Barnawartha/Indigo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Rutherglen/Norong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Wodonga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Yackandandah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Beechworth/Wooragee/Stanley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Chiltern/Barnawartha/Indigo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Rutherglen/Norong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Wodonga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Yackandandah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Beechworth/Wooragee/Stanley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Chiltern/Barnawartha/Indigo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Rutherglen/Norong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Wodonga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Yackandandah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Indigo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Beechworth/Wooragee/Stanley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Chiltern/Barnawartha/Indigo Valley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Rutherglen/Norong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Wodonga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Yackandandah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