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Baw Baw</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Baw Baw</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Gippsland</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Baw Baw</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Baw Baw and surrounds, Drouin, Longwarry, Neerim, Newborough, Trafalgar/Yarragon and surrounds, Warragul</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Baw Baw</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Baw Baw and surrounds</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743</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48.7</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645</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645</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Baw Baw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Baw Baw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Drouin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Longwarry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Neerim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Trafalgar/Yarragon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Warragul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